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Deklaracja dostępności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Deklaracja dostępn</w:t>
      </w:r>
      <w:r w:rsidR="003017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ości strony internetowej www.</w:t>
      </w:r>
      <w:proofErr w:type="gramStart"/>
      <w:r w:rsidR="003017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pp</w:t>
      </w:r>
      <w:proofErr w:type="gramEnd"/>
      <w:r w:rsidR="003017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.opole.</w:t>
      </w:r>
      <w:proofErr w:type="gramStart"/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</w:t>
      </w:r>
      <w:proofErr w:type="gramEnd"/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Publiczne nr 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„Zielony Domek” </w:t>
      </w: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w Opolu zobowiązuje się zapewnić dostępność swojej strony internetowe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>j zgodnie z przepisami ustawy z </w:t>
      </w: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="00301707" w:rsidRPr="00382DB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www.pp18.opole.pl</w:t>
        </w:r>
      </w:hyperlink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5504C" w:rsidRPr="00A5504C" w:rsidRDefault="00A5504C" w:rsidP="00A5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Data publikacji strony internetowej: 2020-02-03</w:t>
      </w:r>
    </w:p>
    <w:p w:rsidR="00A5504C" w:rsidRPr="00A5504C" w:rsidRDefault="00A5504C" w:rsidP="00A5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Data ostatniej istotnej aktualizacji: 2020-09-23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Status pod względem zgodności z ustawą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Strona internetowa jest </w:t>
      </w: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zgodna</w:t>
      </w: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 ustawą o dostępności cyfrowej stron internetowych i aplikacji mobilnych podmiotów publicznych.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Przygotowanie deklaracji w sprawie dostępności</w:t>
      </w:r>
    </w:p>
    <w:p w:rsidR="00A5504C" w:rsidRPr="00A5504C" w:rsidRDefault="00A5504C" w:rsidP="00A55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Deklarację sporządzono dnia: 2020-09-23</w:t>
      </w:r>
    </w:p>
    <w:p w:rsidR="00A5504C" w:rsidRPr="00A5504C" w:rsidRDefault="00A5504C" w:rsidP="00A55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Deklarację została ostatnio poddana przeglądowi i aktualizacji dnia: 2020-09-23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Deklarację sporządzono na podstawie samooceny.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zwrotne i dane kontaktowe</w:t>
      </w:r>
    </w:p>
    <w:p w:rsidR="00A5504C" w:rsidRPr="00A5504C" w:rsidRDefault="00A5504C" w:rsidP="00A55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Za rozpatrywanie uwag i wnio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sków odpowiada: 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Małgorzata </w:t>
      </w:r>
      <w:proofErr w:type="spellStart"/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>Sekula</w:t>
      </w:r>
      <w:proofErr w:type="spellEnd"/>
    </w:p>
    <w:p w:rsidR="00A5504C" w:rsidRPr="00A5504C" w:rsidRDefault="00A5504C" w:rsidP="00A55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6" w:history="1">
        <w:r w:rsidR="00301707" w:rsidRPr="00382DB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dyrektor@pp18.opole.pl</w:t>
        </w:r>
      </w:hyperlink>
    </w:p>
    <w:p w:rsidR="00A5504C" w:rsidRPr="00A5504C" w:rsidRDefault="00A5504C" w:rsidP="00A55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Telefon: +48 77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> 474 60 06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ma prawo:</w:t>
      </w:r>
    </w:p>
    <w:p w:rsidR="00A5504C" w:rsidRPr="00A5504C" w:rsidRDefault="00A5504C" w:rsidP="00A55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zgłosić</w:t>
      </w:r>
      <w:proofErr w:type="gramEnd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uwagi dotyczące dostępności cyfrowej strony lub jej elementu,</w:t>
      </w:r>
    </w:p>
    <w:p w:rsidR="00A5504C" w:rsidRPr="00A5504C" w:rsidRDefault="00A5504C" w:rsidP="00A55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zgłosić</w:t>
      </w:r>
      <w:proofErr w:type="gramEnd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żądanie zapewnienia dostępności cyfrowej strony lub jej elementu,</w:t>
      </w:r>
    </w:p>
    <w:p w:rsidR="00A5504C" w:rsidRPr="00A5504C" w:rsidRDefault="00A5504C" w:rsidP="00A55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wnioskować</w:t>
      </w:r>
      <w:proofErr w:type="gramEnd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udostępnienie niedostępnej informacji w innej alternatywnej formie.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Żądanie musi zawierać:</w:t>
      </w:r>
    </w:p>
    <w:p w:rsidR="00A5504C" w:rsidRPr="00A5504C" w:rsidRDefault="00A5504C" w:rsidP="00A55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dane</w:t>
      </w:r>
      <w:proofErr w:type="gramEnd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kontaktowe osoby zgłaszającej,</w:t>
      </w:r>
    </w:p>
    <w:p w:rsidR="00A5504C" w:rsidRPr="00A5504C" w:rsidRDefault="00A5504C" w:rsidP="00A55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wskazanie</w:t>
      </w:r>
      <w:proofErr w:type="gramEnd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strony lub elementu strony, której dotyczy żądanie,</w:t>
      </w:r>
    </w:p>
    <w:p w:rsidR="00A5504C" w:rsidRPr="00A5504C" w:rsidRDefault="00A5504C" w:rsidP="00A55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wskazanie</w:t>
      </w:r>
      <w:proofErr w:type="gramEnd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dogodnej formy udostępnienia informacji, jeśli żądanie dotyczy udostępnienia w formie alternatywnej informacji niedostępnej.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Rozpatrzenie zgłoszenia powinno nastąpić nie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>zwłocznie, najpóźniej w ciągu 7 </w:t>
      </w: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dni. Jeśli w tym terminie zapewnienie dostępności albo zapewnienie dostępu w alternatywnej formie nie jest możliwe, powi</w:t>
      </w:r>
      <w:r w:rsidR="00301707">
        <w:rPr>
          <w:rFonts w:ascii="Times New Roman" w:eastAsia="Times New Roman" w:hAnsi="Times New Roman" w:cs="Times New Roman"/>
          <w:sz w:val="28"/>
          <w:szCs w:val="28"/>
          <w:lang w:eastAsia="pl-PL"/>
        </w:rPr>
        <w:t>nno nastąpić najdalej w ciągu 2 </w:t>
      </w:r>
      <w:bookmarkStart w:id="0" w:name="_GoBack"/>
      <w:bookmarkEnd w:id="0"/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od daty zgłoszenia.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Skargi i odwołania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A5504C" w:rsidRPr="00A5504C" w:rsidRDefault="00A5504C" w:rsidP="00A55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 nadzorujący: Prezydent Miasta Opola</w:t>
      </w:r>
    </w:p>
    <w:p w:rsidR="00A5504C" w:rsidRPr="00A5504C" w:rsidRDefault="00A5504C" w:rsidP="00A55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Adres: Rynek - Ratusz, 45-015 Opole</w:t>
      </w:r>
    </w:p>
    <w:p w:rsidR="00A5504C" w:rsidRPr="00A5504C" w:rsidRDefault="00A5504C" w:rsidP="00A55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7" w:history="1">
        <w:r w:rsidRPr="00A5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urzad@um.opole.pl</w:t>
        </w:r>
      </w:hyperlink>
    </w:p>
    <w:p w:rsidR="00A5504C" w:rsidRPr="00A5504C" w:rsidRDefault="00A5504C" w:rsidP="00A55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Telefon: 774511800</w:t>
      </w:r>
    </w:p>
    <w:p w:rsidR="00A5504C" w:rsidRPr="00A5504C" w:rsidRDefault="00A5504C" w:rsidP="00A5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Skargę można złożyć również do </w:t>
      </w:r>
      <w:hyperlink r:id="rId8" w:history="1">
        <w:r w:rsidRPr="00A550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Rzecznika Praw Obywatelskich</w:t>
        </w:r>
      </w:hyperlink>
      <w:r w:rsidRPr="00A5504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87F58" w:rsidRDefault="00C87F58"/>
    <w:sectPr w:rsidR="00C8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325"/>
    <w:multiLevelType w:val="multilevel"/>
    <w:tmpl w:val="E76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542DC"/>
    <w:multiLevelType w:val="multilevel"/>
    <w:tmpl w:val="5076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D081E"/>
    <w:multiLevelType w:val="multilevel"/>
    <w:tmpl w:val="278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87AE3"/>
    <w:multiLevelType w:val="multilevel"/>
    <w:tmpl w:val="637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05072"/>
    <w:multiLevelType w:val="multilevel"/>
    <w:tmpl w:val="C8A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3483A"/>
    <w:multiLevelType w:val="multilevel"/>
    <w:tmpl w:val="5532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C"/>
    <w:rsid w:val="00301707"/>
    <w:rsid w:val="00A5504C"/>
    <w:rsid w:val="00C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F6B6"/>
  <w15:chartTrackingRefBased/>
  <w15:docId w15:val="{C2B9F3CE-FCB3-4D6A-AE96-CECFD25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content/jak-zglosic-sie-do-rzecznika-praw-obywatelski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pp18.opole.pl" TargetMode="External"/><Relationship Id="rId5" Type="http://schemas.openxmlformats.org/officeDocument/2006/relationships/hyperlink" Target="http://www.pp18.opo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Shogi</dc:creator>
  <cp:keywords/>
  <dc:description/>
  <cp:lastModifiedBy>Shogi</cp:lastModifiedBy>
  <cp:revision>2</cp:revision>
  <dcterms:created xsi:type="dcterms:W3CDTF">2020-10-08T14:58:00Z</dcterms:created>
  <dcterms:modified xsi:type="dcterms:W3CDTF">2020-10-08T14:58:00Z</dcterms:modified>
</cp:coreProperties>
</file>